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b/>
          <w:bCs/>
          <w:sz w:val="48"/>
          <w:szCs w:val="48"/>
        </w:rPr>
        <w:t>立即（限期）整改问题通知书</w:t>
      </w:r>
    </w:p>
    <w:p>
      <w:pPr>
        <w:jc w:val="right"/>
      </w:pPr>
      <w:r>
        <w:rPr>
          <w:rFonts w:hint="eastAsia"/>
          <w:sz w:val="28"/>
          <w:szCs w:val="28"/>
        </w:rPr>
        <w:t>西监管（ 河道）指导【    】第0000000号</w:t>
      </w:r>
    </w:p>
    <w:p>
      <w:pPr>
        <w:spacing w:line="34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</w:t>
      </w:r>
    </w:p>
    <w:p>
      <w:pPr>
        <w:spacing w:line="340" w:lineRule="exact"/>
        <w:rPr>
          <w:sz w:val="28"/>
          <w:szCs w:val="28"/>
          <w:u w:val="single"/>
        </w:rPr>
      </w:pPr>
    </w:p>
    <w:p>
      <w:pPr>
        <w:spacing w:line="340" w:lineRule="exact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我中心工作人员于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 xml:space="preserve"> 年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时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分（时间）在</w:t>
      </w:r>
      <w:r>
        <w:rPr>
          <w:rFonts w:hint="eastAsia"/>
          <w:sz w:val="28"/>
          <w:szCs w:val="28"/>
          <w:u w:val="single"/>
        </w:rPr>
        <w:t xml:space="preserve">                 （地点）</w:t>
      </w:r>
      <w:r>
        <w:rPr>
          <w:rFonts w:hint="eastAsia"/>
          <w:sz w:val="28"/>
          <w:szCs w:val="28"/>
        </w:rPr>
        <w:t>的监督检查过程中，发现你（单位）</w:t>
      </w:r>
    </w:p>
    <w:p>
      <w:pPr>
        <w:spacing w:line="34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占用、挖掘城市河道</w:t>
      </w:r>
      <w:r>
        <w:rPr>
          <w:rFonts w:hint="eastAsia"/>
          <w:sz w:val="28"/>
          <w:szCs w:val="28"/>
        </w:rPr>
        <w:t>的行为，违反了</w:t>
      </w:r>
      <w:r>
        <w:rPr>
          <w:rFonts w:hint="eastAsia"/>
          <w:sz w:val="28"/>
          <w:szCs w:val="28"/>
          <w:u w:val="single"/>
        </w:rPr>
        <w:t xml:space="preserve">                           </w:t>
      </w:r>
      <w:r>
        <w:rPr>
          <w:rFonts w:hint="eastAsia"/>
          <w:sz w:val="28"/>
          <w:szCs w:val="28"/>
        </w:rPr>
        <w:t>的规定（法律、法规和规范），依法对你（单位）提出如下问题，现建议你（单位）积极落实整改。</w:t>
      </w:r>
    </w:p>
    <w:p>
      <w:pPr>
        <w:spacing w:line="340" w:lineRule="exact"/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>河道</w:t>
      </w:r>
      <w:r>
        <w:rPr>
          <w:rFonts w:hint="eastAsia"/>
          <w:sz w:val="28"/>
          <w:szCs w:val="28"/>
        </w:rPr>
        <w:t>监管的</w:t>
      </w:r>
      <w:r>
        <w:rPr>
          <w:rFonts w:hint="eastAsia"/>
          <w:sz w:val="28"/>
          <w:szCs w:val="28"/>
          <w:u w:val="single"/>
        </w:rPr>
        <w:t xml:space="preserve"> 占用、挖掘城市河道 </w:t>
      </w:r>
      <w:r>
        <w:rPr>
          <w:rFonts w:hint="eastAsia"/>
          <w:sz w:val="28"/>
          <w:szCs w:val="28"/>
        </w:rPr>
        <w:t>行为存在问题主要有：</w:t>
      </w:r>
    </w:p>
    <w:p>
      <w:pPr>
        <w:numPr>
          <w:ilvl w:val="0"/>
          <w:numId w:val="1"/>
        </w:numPr>
        <w:spacing w:line="340" w:lineRule="exact"/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>围堰</w:t>
      </w:r>
      <w:r>
        <w:rPr>
          <w:rFonts w:hint="eastAsia"/>
          <w:sz w:val="28"/>
          <w:szCs w:val="28"/>
          <w:u w:val="single"/>
        </w:rPr>
        <w:t>：□未审批/备案；</w:t>
      </w:r>
    </w:p>
    <w:p>
      <w:pPr>
        <w:spacing w:line="340" w:lineRule="exact"/>
        <w:ind w:firstLine="1400" w:firstLineChars="5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>□尺寸不对；</w:t>
      </w:r>
    </w:p>
    <w:p>
      <w:pPr>
        <w:spacing w:line="340" w:lineRule="exact"/>
        <w:ind w:firstLine="1400" w:firstLineChars="5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>□工艺不对；</w:t>
      </w:r>
    </w:p>
    <w:p>
      <w:pPr>
        <w:spacing w:line="340" w:lineRule="exact"/>
        <w:ind w:firstLine="1400" w:firstLineChars="5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>□类型不对；</w:t>
      </w:r>
    </w:p>
    <w:p>
      <w:pPr>
        <w:spacing w:line="340" w:lineRule="exact"/>
        <w:ind w:firstLine="1400" w:firstLineChars="50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□其它。               </w:t>
      </w:r>
      <w:r>
        <w:rPr>
          <w:rFonts w:hint="eastAsia"/>
          <w:sz w:val="28"/>
          <w:szCs w:val="28"/>
        </w:rPr>
        <w:t xml:space="preserve">                </w:t>
      </w:r>
    </w:p>
    <w:p>
      <w:pPr>
        <w:numPr>
          <w:ilvl w:val="0"/>
          <w:numId w:val="2"/>
        </w:numPr>
        <w:spacing w:line="340" w:lineRule="exact"/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>钢便桥</w:t>
      </w:r>
      <w:r>
        <w:rPr>
          <w:rFonts w:hint="eastAsia"/>
          <w:sz w:val="28"/>
          <w:szCs w:val="28"/>
          <w:u w:val="single"/>
        </w:rPr>
        <w:t>：□未审批/备案；</w:t>
      </w:r>
    </w:p>
    <w:p>
      <w:pPr>
        <w:spacing w:line="340" w:lineRule="exact"/>
        <w:ind w:firstLine="1680" w:firstLineChars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>□尺寸不对；</w:t>
      </w:r>
    </w:p>
    <w:p>
      <w:pPr>
        <w:spacing w:line="340" w:lineRule="exact"/>
        <w:ind w:firstLine="1680" w:firstLineChars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>□工艺不对；</w:t>
      </w:r>
    </w:p>
    <w:p>
      <w:pPr>
        <w:spacing w:line="340" w:lineRule="exact"/>
        <w:ind w:firstLine="1680" w:firstLineChars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□ 其它。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 xml:space="preserve">                             3、 </w:t>
      </w:r>
      <w:r>
        <w:rPr>
          <w:rFonts w:hint="eastAsia"/>
          <w:b/>
          <w:sz w:val="28"/>
          <w:szCs w:val="28"/>
        </w:rPr>
        <w:t>导流管/渠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>□未审批/备案；</w:t>
      </w:r>
    </w:p>
    <w:p>
      <w:pPr>
        <w:spacing w:line="340" w:lineRule="exact"/>
        <w:ind w:firstLine="2100" w:firstLineChars="75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>□管径/宽度不够；</w:t>
      </w:r>
    </w:p>
    <w:p>
      <w:pPr>
        <w:spacing w:line="340" w:lineRule="exact"/>
        <w:ind w:firstLine="2100" w:firstLineChars="75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>□底标高不符合施工方案；</w:t>
      </w:r>
    </w:p>
    <w:p>
      <w:pPr>
        <w:spacing w:line="340" w:lineRule="exact"/>
        <w:ind w:firstLine="1960" w:firstLineChars="7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□其它。                                     </w:t>
      </w:r>
    </w:p>
    <w:p>
      <w:pPr>
        <w:spacing w:line="340" w:lineRule="exact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4、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深基坑/高堆土： </w:t>
      </w:r>
      <w:r>
        <w:rPr>
          <w:rFonts w:hint="eastAsia"/>
          <w:sz w:val="28"/>
          <w:szCs w:val="28"/>
          <w:u w:val="single"/>
        </w:rPr>
        <w:t>□未备案；</w:t>
      </w:r>
    </w:p>
    <w:p>
      <w:pPr>
        <w:spacing w:line="340" w:lineRule="exact"/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>□其它。</w:t>
      </w:r>
    </w:p>
    <w:p>
      <w:pPr>
        <w:spacing w:line="340" w:lineRule="exact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5、</w:t>
      </w:r>
      <w:r>
        <w:rPr>
          <w:rFonts w:hint="eastAsia"/>
          <w:b/>
          <w:sz w:val="28"/>
          <w:szCs w:val="28"/>
          <w:u w:val="single"/>
        </w:rPr>
        <w:t xml:space="preserve"> 施工现状</w:t>
      </w:r>
      <w:r>
        <w:rPr>
          <w:rFonts w:hint="eastAsia"/>
          <w:sz w:val="28"/>
          <w:szCs w:val="28"/>
          <w:u w:val="single"/>
        </w:rPr>
        <w:t>：□施工内容与施工方案不相一致；</w:t>
      </w:r>
    </w:p>
    <w:p>
      <w:pPr>
        <w:spacing w:line="340" w:lineRule="exact"/>
        <w:ind w:firstLine="1960" w:firstLineChars="7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>□施工进展与施工方案不相一致；</w:t>
      </w:r>
    </w:p>
    <w:p>
      <w:pPr>
        <w:spacing w:line="340" w:lineRule="exact"/>
        <w:ind w:left="1995" w:leftChars="95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>□施工突发情况致河道水质变差；</w:t>
      </w:r>
    </w:p>
    <w:p>
      <w:pPr>
        <w:spacing w:line="340" w:lineRule="exact"/>
        <w:ind w:left="1995" w:leftChars="95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>□施工致河道驳坎出现裂缝、坍塌；</w:t>
      </w:r>
    </w:p>
    <w:p>
      <w:pPr>
        <w:spacing w:line="340" w:lineRule="exact"/>
        <w:ind w:firstLine="1820" w:firstLineChars="65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>□防汛工作与防汛应急预案不相一致；</w:t>
      </w:r>
    </w:p>
    <w:p>
      <w:pPr>
        <w:spacing w:line="340" w:lineRule="exact"/>
        <w:ind w:left="1995" w:leftChars="95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>□</w:t>
      </w:r>
      <w:r>
        <w:rPr>
          <w:rFonts w:hint="eastAsia"/>
          <w:sz w:val="28"/>
          <w:szCs w:val="28"/>
        </w:rPr>
        <w:t>未按</w:t>
      </w:r>
      <w:r>
        <w:rPr>
          <w:rFonts w:hint="eastAsia"/>
          <w:sz w:val="28"/>
          <w:szCs w:val="28"/>
          <w:u w:val="single"/>
        </w:rPr>
        <w:t>要求限期拆除围堰等阻水物；</w:t>
      </w:r>
    </w:p>
    <w:p>
      <w:pPr>
        <w:spacing w:line="340" w:lineRule="exact"/>
        <w:ind w:left="1995" w:leftChars="95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□ 其它。   </w:t>
      </w:r>
      <w:r>
        <w:rPr>
          <w:rFonts w:hint="eastAsia"/>
          <w:sz w:val="28"/>
          <w:szCs w:val="28"/>
        </w:rPr>
        <w:t xml:space="preserve"> </w:t>
      </w:r>
    </w:p>
    <w:p>
      <w:pPr>
        <w:spacing w:line="340" w:lineRule="exact"/>
        <w:ind w:left="840" w:hanging="840" w:hangingChars="3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6、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b/>
          <w:sz w:val="28"/>
          <w:szCs w:val="28"/>
          <w:u w:val="single"/>
        </w:rPr>
        <w:t>文明施工：</w:t>
      </w:r>
      <w:r>
        <w:rPr>
          <w:rFonts w:hint="eastAsia"/>
          <w:sz w:val="28"/>
          <w:szCs w:val="28"/>
          <w:u w:val="single"/>
        </w:rPr>
        <w:t>□施工范围未设安全标语等标识标牌；</w:t>
      </w:r>
    </w:p>
    <w:p>
      <w:pPr>
        <w:spacing w:line="340" w:lineRule="exact"/>
        <w:ind w:left="630" w:leftChars="300" w:firstLine="1400" w:firstLineChars="5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>□施工范围未设施工围挡；</w:t>
      </w:r>
    </w:p>
    <w:p>
      <w:pPr>
        <w:spacing w:line="340" w:lineRule="exact"/>
        <w:ind w:left="840" w:hanging="840" w:hangingChars="3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  <w:u w:val="single"/>
        </w:rPr>
        <w:t>□存在/疑似存在偷排水现象；</w:t>
      </w:r>
    </w:p>
    <w:p>
      <w:pPr>
        <w:spacing w:line="340" w:lineRule="exact"/>
        <w:ind w:left="840" w:hanging="840" w:hangingChars="3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□ 建筑垃圾、土方等落入河道；</w:t>
      </w:r>
    </w:p>
    <w:p>
      <w:pPr>
        <w:spacing w:line="340" w:lineRule="exact"/>
        <w:ind w:left="840" w:hanging="840" w:hangingChars="3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□ 河面不洁；                    </w:t>
      </w:r>
    </w:p>
    <w:p>
      <w:pPr>
        <w:spacing w:line="340" w:lineRule="exact"/>
        <w:ind w:left="840" w:hanging="840" w:hangingChars="3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□ 施工范围有高堆土；</w:t>
      </w:r>
    </w:p>
    <w:p>
      <w:pPr>
        <w:spacing w:line="340" w:lineRule="exact"/>
        <w:ind w:left="840" w:hanging="840" w:hangingChars="3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□ 其它。</w:t>
      </w:r>
    </w:p>
    <w:p>
      <w:pPr>
        <w:spacing w:line="340" w:lineRule="exact"/>
        <w:ind w:left="843" w:hanging="843" w:hangingChars="300"/>
        <w:rPr>
          <w:rFonts w:hint="eastAsia"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>7、河道恢复</w:t>
      </w:r>
      <w:r>
        <w:rPr>
          <w:rFonts w:hint="eastAsia"/>
          <w:sz w:val="28"/>
          <w:szCs w:val="28"/>
          <w:u w:val="single"/>
        </w:rPr>
        <w:t>：□审批/备案有效期届满未拆除围堰/钢便桥；</w:t>
      </w:r>
    </w:p>
    <w:p>
      <w:pPr>
        <w:spacing w:line="340" w:lineRule="exact"/>
        <w:ind w:left="840" w:hanging="840" w:hangingChars="3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□审批/备案有效期届满原河道未恢复原断面通水；</w:t>
      </w:r>
    </w:p>
    <w:p>
      <w:pPr>
        <w:spacing w:line="340" w:lineRule="exact"/>
        <w:ind w:left="840" w:hanging="840" w:hangingChars="3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□未清淤到位；</w:t>
      </w:r>
    </w:p>
    <w:p>
      <w:pPr>
        <w:spacing w:line="340" w:lineRule="exact"/>
        <w:ind w:left="840" w:hanging="840" w:hangingChars="3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□驳坎未恢复到位；</w:t>
      </w:r>
    </w:p>
    <w:p>
      <w:pPr>
        <w:spacing w:line="340" w:lineRule="exact"/>
        <w:ind w:left="840" w:hanging="840" w:hangingChars="3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□河道护栏未新建到位； </w:t>
      </w:r>
    </w:p>
    <w:p>
      <w:pPr>
        <w:spacing w:line="340" w:lineRule="exact"/>
        <w:ind w:left="840" w:hanging="840" w:hangingChars="3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□曝气设施未恢复到位；</w:t>
      </w:r>
    </w:p>
    <w:p>
      <w:pPr>
        <w:spacing w:line="340" w:lineRule="exact"/>
        <w:ind w:left="840" w:hanging="840" w:hangingChars="3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□浮岛、沉水植物未恢复到位；</w:t>
      </w:r>
    </w:p>
    <w:p>
      <w:pPr>
        <w:spacing w:line="340" w:lineRule="exact"/>
        <w:ind w:left="840" w:hanging="840" w:hangingChars="3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□施工现场遗留建筑垃圾等未及时清理；         </w:t>
      </w:r>
    </w:p>
    <w:p>
      <w:pPr>
        <w:spacing w:line="340" w:lineRule="exact"/>
        <w:ind w:left="840" w:hanging="840" w:hangingChars="3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□其它。</w:t>
      </w:r>
    </w:p>
    <w:p>
      <w:pPr>
        <w:spacing w:line="340" w:lineRule="exact"/>
        <w:ind w:left="840" w:hanging="840" w:hangingChars="3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</w:t>
      </w:r>
    </w:p>
    <w:p>
      <w:pPr>
        <w:spacing w:line="340" w:lineRule="exact"/>
        <w:ind w:left="840" w:hanging="840" w:hangingChars="3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spacing w:line="340" w:lineRule="exact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为避免你（单位）发生（或者再次发生）上述问题，请你（单位）于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日前落实整改，整改要求：</w:t>
      </w:r>
    </w:p>
    <w:p>
      <w:pPr>
        <w:numPr>
          <w:ilvl w:val="0"/>
          <w:numId w:val="3"/>
        </w:numPr>
        <w:spacing w:line="34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限期拆除围堰                                   </w:t>
      </w:r>
    </w:p>
    <w:p>
      <w:pPr>
        <w:numPr>
          <w:ilvl w:val="0"/>
          <w:numId w:val="3"/>
        </w:numPr>
        <w:spacing w:line="34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</w:t>
      </w:r>
      <w:r>
        <w:rPr>
          <w:rFonts w:hint="eastAsia"/>
          <w:sz w:val="28"/>
          <w:szCs w:val="28"/>
        </w:rPr>
        <w:t xml:space="preserve">    </w:t>
      </w:r>
    </w:p>
    <w:p>
      <w:pPr>
        <w:numPr>
          <w:ilvl w:val="0"/>
          <w:numId w:val="3"/>
        </w:numPr>
        <w:spacing w:line="34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</w:t>
      </w:r>
    </w:p>
    <w:p>
      <w:pPr>
        <w:numPr>
          <w:ilvl w:val="0"/>
          <w:numId w:val="3"/>
        </w:numPr>
        <w:spacing w:line="34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</w:t>
      </w:r>
    </w:p>
    <w:p>
      <w:pPr>
        <w:numPr>
          <w:ilvl w:val="0"/>
          <w:numId w:val="3"/>
        </w:numPr>
        <w:spacing w:line="34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</w:t>
      </w:r>
    </w:p>
    <w:p>
      <w:pPr>
        <w:spacing w:line="340" w:lineRule="exact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如你（单位）未落实整改的且涉及违法行为的将抄告执法部门予以查处。                                                     </w:t>
      </w:r>
    </w:p>
    <w:p>
      <w:pPr>
        <w:spacing w:line="3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检查人：       执法证号：        被检查人（单位）签收：      </w:t>
      </w:r>
    </w:p>
    <w:p>
      <w:pPr>
        <w:spacing w:line="3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检查人：       执法证号：        签收人职务：</w:t>
      </w:r>
    </w:p>
    <w:p>
      <w:pPr>
        <w:spacing w:line="3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联系方式 ：                      联系方式：</w:t>
      </w:r>
    </w:p>
    <w:p>
      <w:pPr>
        <w:spacing w:line="3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------------------------------------------------------------------------------------------------                                                             </w:t>
      </w:r>
    </w:p>
    <w:p>
      <w:pPr>
        <w:spacing w:line="34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复查情况反馈</w:t>
      </w:r>
    </w:p>
    <w:p>
      <w:pPr>
        <w:spacing w:line="340" w:lineRule="exact"/>
        <w:ind w:firstLine="42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我中心工作人员于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日在</w:t>
      </w:r>
      <w:r>
        <w:rPr>
          <w:rFonts w:hint="eastAsia"/>
          <w:sz w:val="28"/>
          <w:szCs w:val="28"/>
          <w:u w:val="single"/>
        </w:rPr>
        <w:t xml:space="preserve">           （地点）</w:t>
      </w:r>
      <w:r>
        <w:rPr>
          <w:rFonts w:hint="eastAsia"/>
          <w:sz w:val="28"/>
          <w:szCs w:val="28"/>
        </w:rPr>
        <w:t>复查你（单位）存在的问题已整改</w:t>
      </w:r>
      <w:r>
        <w:rPr>
          <w:rFonts w:hint="eastAsia"/>
          <w:sz w:val="28"/>
          <w:szCs w:val="28"/>
        </w:rPr>
        <w:sym w:font="Wingdings" w:char="00A8"/>
      </w:r>
      <w:r>
        <w:rPr>
          <w:rFonts w:hint="eastAsia"/>
          <w:sz w:val="28"/>
          <w:szCs w:val="28"/>
        </w:rPr>
        <w:t>。未落实整改，未整改问题如下：</w:t>
      </w:r>
    </w:p>
    <w:p>
      <w:pPr>
        <w:spacing w:line="34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</w:t>
      </w:r>
    </w:p>
    <w:p>
      <w:pPr>
        <w:spacing w:line="34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</w:t>
      </w:r>
      <w:r>
        <w:rPr>
          <w:rFonts w:hint="eastAsia"/>
          <w:sz w:val="28"/>
          <w:szCs w:val="28"/>
        </w:rPr>
        <w:t xml:space="preserve"> 。</w:t>
      </w:r>
      <w:r>
        <w:rPr>
          <w:rFonts w:hint="eastAsia"/>
          <w:sz w:val="28"/>
          <w:szCs w:val="28"/>
        </w:rPr>
        <w:sym w:font="Wingdings" w:char="00A8"/>
      </w:r>
      <w:r>
        <w:rPr>
          <w:rFonts w:hint="eastAsia"/>
          <w:sz w:val="28"/>
          <w:szCs w:val="28"/>
        </w:rPr>
        <w:t>我中心将依法抄告执法部门。</w:t>
      </w:r>
    </w:p>
    <w:p>
      <w:pPr>
        <w:spacing w:line="3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复查人：                         被检查人（单位）签收：</w:t>
      </w:r>
    </w:p>
    <w:p>
      <w:pPr>
        <w:spacing w:line="34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杭州市西湖区城市管理监管中心</w:t>
      </w:r>
    </w:p>
    <w:p>
      <w:pPr>
        <w:spacing w:line="340" w:lineRule="exac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（杭州市西湖区城市河道监管中心）</w:t>
      </w:r>
    </w:p>
    <w:p>
      <w:pPr>
        <w:spacing w:line="340" w:lineRule="exact"/>
        <w:ind w:firstLine="42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年     月    日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/>
      </w:rPr>
      <w:t>本文书一式三份，一份送达当事人，一份监管部门存档，一份移送执法部门（审批部门）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267E0"/>
    <w:multiLevelType w:val="singleLevel"/>
    <w:tmpl w:val="16F267E0"/>
    <w:lvl w:ilvl="0" w:tentative="0">
      <w:start w:val="2"/>
      <w:numFmt w:val="decimal"/>
      <w:suff w:val="space"/>
      <w:lvlText w:val="%1、"/>
      <w:lvlJc w:val="left"/>
    </w:lvl>
  </w:abstractNum>
  <w:abstractNum w:abstractNumId="1">
    <w:nsid w:val="3B6CF0DD"/>
    <w:multiLevelType w:val="singleLevel"/>
    <w:tmpl w:val="3B6CF0DD"/>
    <w:lvl w:ilvl="0" w:tentative="0">
      <w:start w:val="1"/>
      <w:numFmt w:val="decimal"/>
      <w:suff w:val="space"/>
      <w:lvlText w:val="%1、"/>
      <w:lvlJc w:val="left"/>
    </w:lvl>
  </w:abstractNum>
  <w:abstractNum w:abstractNumId="2">
    <w:nsid w:val="44E3A6B4"/>
    <w:multiLevelType w:val="singleLevel"/>
    <w:tmpl w:val="44E3A6B4"/>
    <w:lvl w:ilvl="0" w:tentative="0">
      <w:start w:val="1"/>
      <w:numFmt w:val="decimal"/>
      <w:suff w:val="space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D01BC"/>
    <w:rsid w:val="784D01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2019-07-03T12:34:00Z</dcterms:created>
  <dc:creator>慕阳</dc:creator>
  <cp:lastModifiedBy>慕阳</cp:lastModifiedBy>
  <dcterms:modified xsi:type="dcterms:W3CDTF">2019-07-03T12:35:02Z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